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39" w:rsidRPr="001C6F39" w:rsidRDefault="001C6F39" w:rsidP="001C6F39">
      <w:pPr>
        <w:pStyle w:val="1"/>
        <w:tabs>
          <w:tab w:val="left" w:pos="1560"/>
          <w:tab w:val="center" w:pos="5000"/>
        </w:tabs>
        <w:jc w:val="right"/>
        <w:rPr>
          <w:rFonts w:ascii="Arial" w:hAnsi="Arial" w:cs="Arial"/>
          <w:b w:val="0"/>
          <w:sz w:val="26"/>
          <w:szCs w:val="26"/>
        </w:rPr>
      </w:pPr>
      <w:bookmarkStart w:id="0" w:name="_GoBack"/>
      <w:bookmarkEnd w:id="0"/>
      <w:r w:rsidRPr="001C6F39">
        <w:rPr>
          <w:rFonts w:ascii="Arial" w:hAnsi="Arial" w:cs="Arial"/>
          <w:b w:val="0"/>
          <w:sz w:val="26"/>
          <w:szCs w:val="26"/>
        </w:rPr>
        <w:t>Домашняя правовая энциклопедия.</w:t>
      </w:r>
      <w:r w:rsidRPr="001C6F39">
        <w:rPr>
          <w:rFonts w:ascii="Arial" w:hAnsi="Arial" w:cs="Arial"/>
          <w:b w:val="0"/>
          <w:sz w:val="26"/>
          <w:szCs w:val="26"/>
        </w:rPr>
        <w:tab/>
      </w:r>
    </w:p>
    <w:p w:rsidR="001C6F39" w:rsidRPr="001C6F39" w:rsidRDefault="001C6F39" w:rsidP="001C6F39">
      <w:pPr>
        <w:tabs>
          <w:tab w:val="left" w:pos="1560"/>
        </w:tabs>
        <w:jc w:val="right"/>
      </w:pPr>
      <w:r w:rsidRPr="001C6F39">
        <w:t>Образование (подготовлено экспертами компании «Гарант»)</w:t>
      </w:r>
    </w:p>
    <w:p w:rsidR="00C754CC" w:rsidRPr="00C754CC" w:rsidRDefault="00C754CC" w:rsidP="00C754CC">
      <w:pPr>
        <w:pStyle w:val="3"/>
        <w:spacing w:before="108" w:after="108"/>
        <w:jc w:val="center"/>
        <w:rPr>
          <w:b/>
          <w:bCs/>
          <w:sz w:val="26"/>
          <w:szCs w:val="26"/>
        </w:rPr>
      </w:pPr>
      <w:proofErr w:type="gramStart"/>
      <w:r w:rsidRPr="00C754CC">
        <w:rPr>
          <w:b/>
          <w:bCs/>
          <w:sz w:val="26"/>
          <w:szCs w:val="26"/>
        </w:rPr>
        <w:t>Исключение обучающегося из общеобразовательного учреждения</w:t>
      </w:r>
      <w:proofErr w:type="gramEnd"/>
    </w:p>
    <w:p w:rsidR="00C754CC" w:rsidRPr="00C754CC" w:rsidRDefault="00C754CC" w:rsidP="00C754CC"/>
    <w:p w:rsidR="00C754CC" w:rsidRPr="00C754CC" w:rsidRDefault="00C754CC" w:rsidP="00C754CC">
      <w:pPr>
        <w:ind w:firstLine="720"/>
        <w:jc w:val="both"/>
      </w:pPr>
      <w:hyperlink r:id="rId5" w:history="1">
        <w:r w:rsidRPr="00C754CC">
          <w:rPr>
            <w:rStyle w:val="a4"/>
            <w:color w:val="auto"/>
          </w:rPr>
          <w:t>Конституцией РФ</w:t>
        </w:r>
      </w:hyperlink>
      <w:r w:rsidRPr="00C754CC">
        <w:t xml:space="preserve"> установлена обязательность основного общего образования. Требование обязательности основного общего образования применительно к </w:t>
      </w:r>
      <w:proofErr w:type="gramStart"/>
      <w:r w:rsidRPr="00C754CC">
        <w:t>конкретному</w:t>
      </w:r>
      <w:proofErr w:type="gramEnd"/>
      <w:r w:rsidRPr="00C754CC">
        <w:t xml:space="preserve"> обучающемуся сохраняет силу до достижения им </w:t>
      </w:r>
      <w:hyperlink r:id="rId6" w:history="1">
        <w:r w:rsidRPr="00C754CC">
          <w:rPr>
            <w:rStyle w:val="a4"/>
            <w:color w:val="auto"/>
          </w:rPr>
          <w:t>возраста</w:t>
        </w:r>
      </w:hyperlink>
      <w:r w:rsidRPr="00C754CC">
        <w:t xml:space="preserve"> 18 лет, если соответствующее образование не было получено обучающимся ранее. Пятнадцатилетний подросток может </w:t>
      </w:r>
      <w:hyperlink r:id="rId7" w:history="1">
        <w:r w:rsidRPr="00C754CC">
          <w:rPr>
            <w:rStyle w:val="a4"/>
            <w:color w:val="auto"/>
          </w:rPr>
          <w:t>оставить</w:t>
        </w:r>
      </w:hyperlink>
      <w:r w:rsidRPr="00C754CC">
        <w:t xml:space="preserve"> общеобразовательное учреждение до получения основного общего образования с согласия родителей (законных представителей) и комиссии по делам несовершеннолетних. Комиссия совместно с родителями и органом местного самоуправления в месячный срок принимает меры, обеспечивающие трудоустройство этого несовершеннолетнего и (или) продолжение освоения им образовательной программы основного общего образования по иной форме обучения.</w:t>
      </w:r>
    </w:p>
    <w:p w:rsidR="00C754CC" w:rsidRPr="00C754CC" w:rsidRDefault="00C754CC" w:rsidP="00C754CC">
      <w:pPr>
        <w:ind w:firstLine="720"/>
        <w:jc w:val="both"/>
      </w:pPr>
      <w:proofErr w:type="gramStart"/>
      <w:r w:rsidRPr="00C754CC">
        <w:t>Отчисление обучающихся из государственных образовательных учреждений допускается только в случаях и порядке, установленных федеральным</w:t>
      </w:r>
      <w:proofErr w:type="gramEnd"/>
      <w:r w:rsidRPr="00C754CC">
        <w:t xml:space="preserve"> законодательством.</w:t>
      </w:r>
    </w:p>
    <w:p w:rsidR="00C754CC" w:rsidRPr="00C754CC" w:rsidRDefault="00C754CC" w:rsidP="00C754CC">
      <w:pPr>
        <w:ind w:firstLine="720"/>
        <w:jc w:val="both"/>
      </w:pPr>
      <w:r w:rsidRPr="00C754CC">
        <w:t xml:space="preserve">По решению органа управления общеобразовательного учреждения за совершение противоправных действий, грубые и неоднократные нарушения устава общеобразовательного учреждения допускается в качестве крайней меры педагогического воздействия </w:t>
      </w:r>
      <w:hyperlink r:id="rId8" w:history="1">
        <w:r w:rsidRPr="00C754CC">
          <w:rPr>
            <w:rStyle w:val="a4"/>
            <w:color w:val="auto"/>
          </w:rPr>
          <w:t>исключение</w:t>
        </w:r>
      </w:hyperlink>
      <w:r w:rsidRPr="00C754CC">
        <w:t xml:space="preserve"> из этого общеобразовательного учреждения </w:t>
      </w:r>
      <w:r w:rsidRPr="00C754CC">
        <w:rPr>
          <w:rStyle w:val="a3"/>
          <w:color w:val="auto"/>
        </w:rPr>
        <w:t>обучающихся, достигших 15 лет</w:t>
      </w:r>
      <w:r w:rsidRPr="00C754CC">
        <w:t>.</w:t>
      </w:r>
    </w:p>
    <w:p w:rsidR="00C754CC" w:rsidRPr="00C754CC" w:rsidRDefault="00C754CC" w:rsidP="00C754CC">
      <w:pPr>
        <w:ind w:firstLine="720"/>
        <w:jc w:val="both"/>
      </w:pPr>
      <w:r w:rsidRPr="00C754CC">
        <w:t>Исключение обучающегося из образовательного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C754CC" w:rsidRPr="00C754CC" w:rsidRDefault="00C754CC" w:rsidP="00C754CC">
      <w:pPr>
        <w:ind w:firstLine="720"/>
        <w:jc w:val="both"/>
      </w:pPr>
      <w:r w:rsidRPr="00C754CC">
        <w:t>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754CC" w:rsidRPr="00C754CC" w:rsidRDefault="00C754CC" w:rsidP="00C754CC">
      <w:pPr>
        <w:ind w:firstLine="720"/>
        <w:jc w:val="both"/>
      </w:pPr>
      <w:r w:rsidRPr="00C754CC">
        <w:t>Образовательное учреждение незамедлительно обязано проинформировать об исключении обучающегося из образовательного учреждения его родителей (законных представителей) и орган местного самоуправления.</w:t>
      </w:r>
    </w:p>
    <w:p w:rsidR="000D7B38" w:rsidRPr="00C754CC" w:rsidRDefault="00C754CC" w:rsidP="00C754CC">
      <w:r w:rsidRPr="00C754CC">
        <w:t xml:space="preserve">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образовательного учреждения, в месячный срок принимает меры, обеспечивающие </w:t>
      </w:r>
      <w:r w:rsidRPr="00C754CC">
        <w:rPr>
          <w:rStyle w:val="a3"/>
          <w:color w:val="auto"/>
        </w:rPr>
        <w:t>трудоустройство</w:t>
      </w:r>
      <w:r w:rsidRPr="00C754CC">
        <w:t xml:space="preserve"> этого несовершеннолетнего и (или) </w:t>
      </w:r>
      <w:r w:rsidRPr="00C754CC">
        <w:rPr>
          <w:rStyle w:val="a3"/>
          <w:color w:val="auto"/>
        </w:rPr>
        <w:t>продолжение его обучения</w:t>
      </w:r>
      <w:r w:rsidRPr="00C754CC">
        <w:t xml:space="preserve"> в другом образовательном учреждении.</w:t>
      </w:r>
    </w:p>
    <w:sectPr w:rsidR="000D7B38" w:rsidRPr="00C754CC" w:rsidSect="00C754CC">
      <w:pgSz w:w="11906" w:h="16838"/>
      <w:pgMar w:top="1134" w:right="851" w:bottom="1134" w:left="851" w:header="709" w:footer="709" w:gutter="0"/>
      <w:pgBorders w:offsetFrom="page">
        <w:top w:val="flowersModern1" w:sz="11" w:space="24" w:color="auto"/>
        <w:left w:val="flowersModern1" w:sz="11" w:space="24" w:color="auto"/>
        <w:bottom w:val="flowersModern1" w:sz="11" w:space="24" w:color="auto"/>
        <w:right w:val="flowersModern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CC"/>
    <w:rsid w:val="000D7B38"/>
    <w:rsid w:val="001C6F39"/>
    <w:rsid w:val="004802ED"/>
    <w:rsid w:val="00C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C6F3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4C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</w:rPr>
  </w:style>
  <w:style w:type="paragraph" w:styleId="3">
    <w:name w:val="heading 3"/>
    <w:basedOn w:val="2"/>
    <w:next w:val="a"/>
    <w:link w:val="30"/>
    <w:uiPriority w:val="99"/>
    <w:qFormat/>
    <w:rsid w:val="00C754CC"/>
    <w:pPr>
      <w:keepNext w:val="0"/>
      <w:keepLines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754C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54CC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C754CC"/>
    <w:rPr>
      <w:b w:val="0"/>
      <w:bCs w:val="0"/>
      <w:color w:val="106BBE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C754C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1C6F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1C6F3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4C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</w:rPr>
  </w:style>
  <w:style w:type="paragraph" w:styleId="3">
    <w:name w:val="heading 3"/>
    <w:basedOn w:val="2"/>
    <w:next w:val="a"/>
    <w:link w:val="30"/>
    <w:uiPriority w:val="99"/>
    <w:qFormat/>
    <w:rsid w:val="00C754CC"/>
    <w:pPr>
      <w:keepNext w:val="0"/>
      <w:keepLines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754C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54CC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C754CC"/>
    <w:rPr>
      <w:b w:val="0"/>
      <w:bCs w:val="0"/>
      <w:color w:val="106BBE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C754C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1C6F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190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235.1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235.1904" TargetMode="External"/><Relationship Id="rId5" Type="http://schemas.openxmlformats.org/officeDocument/2006/relationships/hyperlink" Target="garantF1://10003000.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Путятинская СОШ</Company>
  <LinksUpToDate>false</LinksUpToDate>
  <CharactersWithSpaces>2873</CharactersWithSpaces>
  <SharedDoc>false</SharedDoc>
  <HLinks>
    <vt:vector size="24" baseType="variant">
      <vt:variant>
        <vt:i4>4980744</vt:i4>
      </vt:variant>
      <vt:variant>
        <vt:i4>9</vt:i4>
      </vt:variant>
      <vt:variant>
        <vt:i4>0</vt:i4>
      </vt:variant>
      <vt:variant>
        <vt:i4>5</vt:i4>
      </vt:variant>
      <vt:variant>
        <vt:lpwstr>garantf1://10064235.1907/</vt:lpwstr>
      </vt:variant>
      <vt:variant>
        <vt:lpwstr/>
      </vt:variant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garantf1://10064235.196/</vt:lpwstr>
      </vt:variant>
      <vt:variant>
        <vt:lpwstr/>
      </vt:variant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garantf1://10064235.1904/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garantf1://10003000.43/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Путятинская СОШ</dc:creator>
  <cp:keywords/>
  <cp:lastModifiedBy>Admin</cp:lastModifiedBy>
  <cp:revision>2</cp:revision>
  <dcterms:created xsi:type="dcterms:W3CDTF">2013-04-26T10:57:00Z</dcterms:created>
  <dcterms:modified xsi:type="dcterms:W3CDTF">2013-04-26T10:57:00Z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