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ED" w:rsidRDefault="00E214ED" w:rsidP="00E214ED">
      <w:pPr>
        <w:rPr>
          <w:rFonts w:ascii="Bookman Old Style" w:hAnsi="Bookman Old Style" w:cs="Bookman Old Style"/>
          <w:sz w:val="52"/>
          <w:szCs w:val="52"/>
          <w:u w:val="single"/>
        </w:rPr>
      </w:pPr>
    </w:p>
    <w:p w:rsidR="00E214ED" w:rsidRPr="00E214ED" w:rsidRDefault="00E214ED" w:rsidP="00E214ED">
      <w:pPr>
        <w:rPr>
          <w:b/>
          <w:sz w:val="28"/>
          <w:szCs w:val="28"/>
        </w:rPr>
      </w:pPr>
      <w:r w:rsidRPr="00B41978">
        <w:rPr>
          <w:b/>
          <w:sz w:val="28"/>
          <w:szCs w:val="28"/>
        </w:rPr>
        <w:t xml:space="preserve">                                        МОУ </w:t>
      </w:r>
      <w:proofErr w:type="spellStart"/>
      <w:r w:rsidRPr="00B41978">
        <w:rPr>
          <w:b/>
          <w:sz w:val="28"/>
          <w:szCs w:val="28"/>
        </w:rPr>
        <w:t>Путятинск</w:t>
      </w:r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СОШ</w:t>
      </w:r>
    </w:p>
    <w:p w:rsidR="00E214ED" w:rsidRDefault="00E214ED" w:rsidP="00E214ED"/>
    <w:p w:rsidR="00E214ED" w:rsidRDefault="00E214ED" w:rsidP="00E214ED"/>
    <w:p w:rsidR="00E214ED" w:rsidRPr="00B41978" w:rsidRDefault="00E214ED" w:rsidP="00E214ED">
      <w:pPr>
        <w:tabs>
          <w:tab w:val="left" w:pos="1845"/>
        </w:tabs>
        <w:rPr>
          <w:sz w:val="52"/>
          <w:szCs w:val="52"/>
        </w:rPr>
      </w:pPr>
      <w:r>
        <w:tab/>
        <w:t xml:space="preserve">              </w:t>
      </w:r>
      <w:r w:rsidRPr="00B41978">
        <w:rPr>
          <w:sz w:val="52"/>
          <w:szCs w:val="52"/>
        </w:rPr>
        <w:t>ПРОГРАММА</w:t>
      </w:r>
    </w:p>
    <w:p w:rsidR="00E214ED" w:rsidRDefault="00E214ED" w:rsidP="00E214ED"/>
    <w:p w:rsidR="00E214ED" w:rsidRPr="00B41978" w:rsidRDefault="00E214ED" w:rsidP="00E214ED">
      <w:pPr>
        <w:tabs>
          <w:tab w:val="left" w:pos="1485"/>
          <w:tab w:val="left" w:pos="2010"/>
        </w:tabs>
        <w:rPr>
          <w:b/>
          <w:sz w:val="48"/>
          <w:szCs w:val="48"/>
        </w:rPr>
      </w:pPr>
      <w:r w:rsidRPr="00B41978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</w:t>
      </w:r>
      <w:r w:rsidRPr="00B41978">
        <w:rPr>
          <w:b/>
          <w:sz w:val="48"/>
          <w:szCs w:val="48"/>
        </w:rPr>
        <w:t xml:space="preserve"> Культура речи в средних классах</w:t>
      </w:r>
    </w:p>
    <w:p w:rsidR="00E214ED" w:rsidRPr="00B41978" w:rsidRDefault="00E214ED" w:rsidP="00E214ED">
      <w:pPr>
        <w:rPr>
          <w:b/>
          <w:sz w:val="48"/>
          <w:szCs w:val="48"/>
        </w:rPr>
      </w:pPr>
    </w:p>
    <w:p w:rsidR="00E214ED" w:rsidRDefault="00E214ED" w:rsidP="00E214ED"/>
    <w:p w:rsidR="00E214ED" w:rsidRDefault="00E214ED" w:rsidP="00E214ED">
      <w:pPr>
        <w:tabs>
          <w:tab w:val="left" w:pos="3060"/>
          <w:tab w:val="left" w:pos="3585"/>
        </w:tabs>
      </w:pPr>
      <w:r>
        <w:tab/>
      </w:r>
    </w:p>
    <w:p w:rsidR="00E214ED" w:rsidRPr="00B41978" w:rsidRDefault="00E214ED" w:rsidP="00E214ED">
      <w:pPr>
        <w:tabs>
          <w:tab w:val="left" w:pos="3060"/>
          <w:tab w:val="left" w:pos="358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«</w:t>
      </w:r>
      <w:r w:rsidRPr="00B41978">
        <w:rPr>
          <w:b/>
          <w:sz w:val="44"/>
          <w:szCs w:val="44"/>
        </w:rPr>
        <w:t>ЛОГОС»</w:t>
      </w:r>
    </w:p>
    <w:p w:rsidR="00E214ED" w:rsidRPr="00B41978" w:rsidRDefault="00E214ED" w:rsidP="00E214ED"/>
    <w:p w:rsidR="00E214ED" w:rsidRPr="00B41978" w:rsidRDefault="00E214ED" w:rsidP="00E214ED"/>
    <w:p w:rsidR="00E214ED" w:rsidRPr="00B41978" w:rsidRDefault="00E214ED" w:rsidP="00E214ED"/>
    <w:p w:rsidR="00E214ED" w:rsidRDefault="00E214ED" w:rsidP="00CE2AC7">
      <w:pPr>
        <w:jc w:val="center"/>
        <w:rPr>
          <w:rFonts w:ascii="Bookman Old Style" w:hAnsi="Bookman Old Style" w:cs="Bookman Old Style"/>
          <w:sz w:val="52"/>
          <w:szCs w:val="52"/>
          <w:u w:val="single"/>
        </w:rPr>
      </w:pPr>
    </w:p>
    <w:p w:rsidR="00E214ED" w:rsidRDefault="00E214ED" w:rsidP="00CE2AC7">
      <w:pPr>
        <w:jc w:val="center"/>
        <w:rPr>
          <w:rFonts w:ascii="Bookman Old Style" w:hAnsi="Bookman Old Style" w:cs="Bookman Old Style"/>
          <w:sz w:val="52"/>
          <w:szCs w:val="52"/>
          <w:u w:val="single"/>
        </w:rPr>
      </w:pPr>
    </w:p>
    <w:p w:rsidR="00E214ED" w:rsidRDefault="00E214ED" w:rsidP="00CE2AC7">
      <w:pPr>
        <w:jc w:val="center"/>
        <w:rPr>
          <w:rFonts w:ascii="Bookman Old Style" w:hAnsi="Bookman Old Style" w:cs="Bookman Old Style"/>
          <w:sz w:val="52"/>
          <w:szCs w:val="52"/>
          <w:u w:val="single"/>
        </w:rPr>
      </w:pPr>
    </w:p>
    <w:p w:rsidR="00E214ED" w:rsidRDefault="00E214ED" w:rsidP="00CE2AC7">
      <w:pPr>
        <w:jc w:val="center"/>
        <w:rPr>
          <w:rFonts w:ascii="Bookman Old Style" w:hAnsi="Bookman Old Style" w:cs="Bookman Old Style"/>
          <w:sz w:val="52"/>
          <w:szCs w:val="52"/>
          <w:u w:val="single"/>
        </w:rPr>
      </w:pPr>
    </w:p>
    <w:p w:rsidR="00E214ED" w:rsidRDefault="00E214ED" w:rsidP="00CE2AC7">
      <w:pPr>
        <w:jc w:val="center"/>
        <w:rPr>
          <w:rFonts w:ascii="Bookman Old Style" w:hAnsi="Bookman Old Style" w:cs="Bookman Old Style"/>
          <w:sz w:val="52"/>
          <w:szCs w:val="52"/>
          <w:u w:val="single"/>
        </w:rPr>
      </w:pPr>
    </w:p>
    <w:p w:rsidR="00E214ED" w:rsidRDefault="00E214ED" w:rsidP="00CE2AC7">
      <w:pPr>
        <w:jc w:val="center"/>
        <w:rPr>
          <w:rFonts w:ascii="Bookman Old Style" w:hAnsi="Bookman Old Style" w:cs="Bookman Old Style"/>
          <w:sz w:val="52"/>
          <w:szCs w:val="52"/>
          <w:u w:val="single"/>
        </w:rPr>
      </w:pPr>
    </w:p>
    <w:p w:rsidR="00E214ED" w:rsidRDefault="00E214ED" w:rsidP="00CE2AC7">
      <w:pPr>
        <w:jc w:val="center"/>
        <w:rPr>
          <w:rFonts w:ascii="Bookman Old Style" w:hAnsi="Bookman Old Style" w:cs="Bookman Old Style"/>
          <w:sz w:val="52"/>
          <w:szCs w:val="52"/>
          <w:u w:val="single"/>
        </w:rPr>
      </w:pPr>
    </w:p>
    <w:p w:rsidR="00306114" w:rsidRPr="00465A3F" w:rsidRDefault="00306114" w:rsidP="00CE2AC7">
      <w:pPr>
        <w:jc w:val="center"/>
        <w:rPr>
          <w:rFonts w:ascii="Bookman Old Style" w:hAnsi="Bookman Old Style" w:cs="Bookman Old Style"/>
          <w:sz w:val="52"/>
          <w:szCs w:val="52"/>
          <w:u w:val="single"/>
        </w:rPr>
      </w:pPr>
      <w:r w:rsidRPr="00465A3F">
        <w:rPr>
          <w:rFonts w:ascii="Bookman Old Style" w:hAnsi="Bookman Old Style" w:cs="Bookman Old Style"/>
          <w:sz w:val="52"/>
          <w:szCs w:val="52"/>
          <w:u w:val="single"/>
        </w:rPr>
        <w:t>Кружок художественного чтения «Логос»</w:t>
      </w:r>
    </w:p>
    <w:p w:rsidR="00306114" w:rsidRPr="00465A3F" w:rsidRDefault="00306114" w:rsidP="00CE2AC7">
      <w:pPr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465A3F">
        <w:rPr>
          <w:rFonts w:ascii="Bookman Old Style" w:hAnsi="Bookman Old Style" w:cs="Bookman Old Style"/>
          <w:b/>
          <w:bCs/>
          <w:sz w:val="36"/>
          <w:szCs w:val="36"/>
        </w:rPr>
        <w:t>Пояснительная записка.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Данная программа рассчитана на детей среднего школьного возраста.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В её основу заложена идея вооружения учащихся культурной, выразительной речью. Умение говорить ещё более важно, чем  умение писать.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Практика показала, что наиболее целесообразно идти от устной речи к рассказыванию и от него к выразительному чтению.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 xml:space="preserve">Выразительное чтение в условиях школы есть художественное чтение. Художественное чтение является исполнительским искусством, задача которого – превратить </w:t>
      </w:r>
      <w:proofErr w:type="gramStart"/>
      <w:r w:rsidRPr="003D3323">
        <w:rPr>
          <w:rFonts w:ascii="Bookman Old Style" w:hAnsi="Bookman Old Style" w:cs="Bookman Old Style"/>
          <w:sz w:val="28"/>
          <w:szCs w:val="28"/>
        </w:rPr>
        <w:t>слово</w:t>
      </w:r>
      <w:proofErr w:type="gramEnd"/>
      <w:r w:rsidRPr="003D3323">
        <w:rPr>
          <w:rFonts w:ascii="Bookman Old Style" w:hAnsi="Bookman Old Style" w:cs="Bookman Old Style"/>
          <w:sz w:val="28"/>
          <w:szCs w:val="28"/>
        </w:rPr>
        <w:t xml:space="preserve"> написанное в слово звучащее.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Ясная и правильная передача мыслей автора  - первая задача выразительного чтения.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Настоящая программа позволяет показать учащимся, как увлекателен, разнообразен, неисчерпаем мир слова.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 xml:space="preserve">Воспитание интереса к изучению мира слова должно пробуждать у учащихся стремление расширять свои знания </w:t>
      </w:r>
      <w:proofErr w:type="gramStart"/>
      <w:r w:rsidRPr="003D3323">
        <w:rPr>
          <w:rFonts w:ascii="Bookman Old Style" w:hAnsi="Bookman Old Style" w:cs="Bookman Old Style"/>
          <w:sz w:val="28"/>
          <w:szCs w:val="28"/>
        </w:rPr>
        <w:t>в</w:t>
      </w:r>
      <w:proofErr w:type="gramEnd"/>
      <w:r w:rsidRPr="003D3323">
        <w:rPr>
          <w:rFonts w:ascii="Bookman Old Style" w:hAnsi="Bookman Old Style" w:cs="Bookman Old Style"/>
          <w:sz w:val="28"/>
          <w:szCs w:val="28"/>
        </w:rPr>
        <w:t xml:space="preserve"> области родной речи, совершенствовать свою речь.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 xml:space="preserve">Без хорошего </w:t>
      </w:r>
      <w:proofErr w:type="gramStart"/>
      <w:r w:rsidRPr="003D3323">
        <w:rPr>
          <w:rFonts w:ascii="Bookman Old Style" w:hAnsi="Bookman Old Style" w:cs="Bookman Old Style"/>
          <w:sz w:val="28"/>
          <w:szCs w:val="28"/>
        </w:rPr>
        <w:t>владения</w:t>
      </w:r>
      <w:proofErr w:type="gramEnd"/>
      <w:r w:rsidRPr="003D3323">
        <w:rPr>
          <w:rFonts w:ascii="Bookman Old Style" w:hAnsi="Bookman Old Style" w:cs="Bookman Old Style"/>
          <w:sz w:val="28"/>
          <w:szCs w:val="28"/>
        </w:rPr>
        <w:t xml:space="preserve"> словом невозможна никакая познавательная деятельность. 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Поэтому особое внимание на  занятиях кружка следует обращать на задания, направленные на  развитие речи учащихся, на воспитание у них чувства языка.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Программа рассчитана на двухгодичный курс развития речи учащихся средних классов.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lastRenderedPageBreak/>
        <w:t>Возраст учащихся первого года обучения – 5-6 классы, возраст школьников второго года обучения – 7-8 классы.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Возрастные особенности учащихся средних классов позволяют использовать произведения</w:t>
      </w:r>
      <w:proofErr w:type="gramStart"/>
      <w:r w:rsidRPr="003D3323">
        <w:rPr>
          <w:rFonts w:ascii="Bookman Old Style" w:hAnsi="Bookman Old Style" w:cs="Bookman Old Style"/>
          <w:sz w:val="28"/>
          <w:szCs w:val="28"/>
        </w:rPr>
        <w:t xml:space="preserve"> :</w:t>
      </w:r>
      <w:proofErr w:type="gramEnd"/>
      <w:r w:rsidRPr="003D3323">
        <w:rPr>
          <w:rFonts w:ascii="Bookman Old Style" w:hAnsi="Bookman Old Style" w:cs="Bookman Old Style"/>
          <w:sz w:val="28"/>
          <w:szCs w:val="28"/>
        </w:rPr>
        <w:t xml:space="preserve"> сказки, стихи, басни.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Занятия проводятся по этапам: теоретическая часть, предусматривающая усвоение детьми необходимых знаний и практической части, предполагающей работу над отдельными произведениями.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Программой предусмотрена работа с родителями:</w:t>
      </w:r>
    </w:p>
    <w:p w:rsidR="00306114" w:rsidRPr="003D3323" w:rsidRDefault="00306114" w:rsidP="00CE2AC7">
      <w:pPr>
        <w:ind w:left="162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1.Привлечение родителей при подготовке ролей.</w:t>
      </w:r>
    </w:p>
    <w:p w:rsidR="00306114" w:rsidRPr="003D3323" w:rsidRDefault="00306114" w:rsidP="00CE2AC7">
      <w:pPr>
        <w:ind w:left="162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2.Совместное изготовление костюмов и декораций.</w:t>
      </w:r>
    </w:p>
    <w:p w:rsidR="00306114" w:rsidRPr="003D3323" w:rsidRDefault="00306114" w:rsidP="00CE2AC7">
      <w:pPr>
        <w:ind w:left="162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3.Приглашение родителей на выступления.</w:t>
      </w:r>
    </w:p>
    <w:p w:rsidR="00306114" w:rsidRPr="003D3323" w:rsidRDefault="00306114" w:rsidP="00CE2AC7">
      <w:pPr>
        <w:ind w:left="162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4.Индивидуальные беседы с родителями.</w:t>
      </w:r>
    </w:p>
    <w:p w:rsidR="00306114" w:rsidRPr="003D3323" w:rsidRDefault="00306114" w:rsidP="00CE2AC7">
      <w:pPr>
        <w:ind w:left="1620"/>
        <w:rPr>
          <w:rFonts w:ascii="Bookman Old Style" w:hAnsi="Bookman Old Style" w:cs="Bookman Old Style"/>
          <w:sz w:val="28"/>
          <w:szCs w:val="28"/>
        </w:rPr>
      </w:pPr>
    </w:p>
    <w:p w:rsidR="00306114" w:rsidRPr="003D3323" w:rsidRDefault="00306114" w:rsidP="00CE2AC7">
      <w:pPr>
        <w:ind w:left="36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3D3323">
        <w:rPr>
          <w:rFonts w:ascii="Bookman Old Style" w:hAnsi="Bookman Old Style" w:cs="Bookman Old Style"/>
          <w:b/>
          <w:bCs/>
          <w:sz w:val="28"/>
          <w:szCs w:val="28"/>
        </w:rPr>
        <w:t>Программа предлагает следующие цели и задачи: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b/>
          <w:bCs/>
          <w:i/>
          <w:iCs/>
          <w:sz w:val="28"/>
          <w:szCs w:val="28"/>
          <w:u w:val="single"/>
        </w:rPr>
        <w:t xml:space="preserve">Цель: </w:t>
      </w:r>
      <w:r w:rsidRPr="003D3323">
        <w:rPr>
          <w:rFonts w:ascii="Bookman Old Style" w:hAnsi="Bookman Old Style" w:cs="Bookman Old Style"/>
          <w:sz w:val="28"/>
          <w:szCs w:val="28"/>
        </w:rPr>
        <w:t>вооружение  детей культурной, выразительной речью, позволяющей свободно передавать свои мысли и чувства;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формирование подлинных познавательных интересов как основы учебной деятельности.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b/>
          <w:bCs/>
          <w:i/>
          <w:iCs/>
          <w:sz w:val="28"/>
          <w:szCs w:val="28"/>
          <w:u w:val="single"/>
        </w:rPr>
      </w:pPr>
      <w:r w:rsidRPr="003D3323">
        <w:rPr>
          <w:rFonts w:ascii="Bookman Old Style" w:hAnsi="Bookman Old Style" w:cs="Bookman Old Style"/>
          <w:b/>
          <w:bCs/>
          <w:i/>
          <w:iCs/>
          <w:sz w:val="28"/>
          <w:szCs w:val="28"/>
          <w:u w:val="single"/>
        </w:rPr>
        <w:t>Задачи: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-добиваться интонационной выразительности устного высказывания;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-чётко артикулировать все звуки, произносить слова внятно, в соответствии с орфоэпическими нормами, чтобы речь была доступной для понимания при восприятии на слух;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-чтение наизусть стихотворных и прозаических произведений;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-развитие эмоциональной сферы учащихся, воспитание эстетического вкуса, интереса и любви к отечественной культуре, интереса к произведениям зарубежных авторов.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</w:p>
    <w:p w:rsidR="00306114" w:rsidRPr="003D3323" w:rsidRDefault="00306114" w:rsidP="00CE2AC7">
      <w:pPr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3D3323"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Учебный план</w:t>
      </w:r>
    </w:p>
    <w:p w:rsidR="00306114" w:rsidRPr="003D3323" w:rsidRDefault="00306114" w:rsidP="00CE2AC7">
      <w:pPr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46"/>
        <w:gridCol w:w="1319"/>
        <w:gridCol w:w="1205"/>
        <w:gridCol w:w="1368"/>
        <w:gridCol w:w="1205"/>
      </w:tblGrid>
      <w:tr w:rsidR="00306114" w:rsidRPr="003D3323" w:rsidTr="007A100C">
        <w:trPr>
          <w:trHeight w:val="140"/>
        </w:trPr>
        <w:tc>
          <w:tcPr>
            <w:tcW w:w="4546" w:type="dxa"/>
            <w:vMerge w:val="restart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</w:p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Содержание</w:t>
            </w:r>
          </w:p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Первый год</w:t>
            </w:r>
          </w:p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2012-2013 г.г.</w:t>
            </w:r>
          </w:p>
        </w:tc>
        <w:tc>
          <w:tcPr>
            <w:tcW w:w="2573" w:type="dxa"/>
            <w:gridSpan w:val="2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Второй год</w:t>
            </w:r>
          </w:p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2013-2014 г.г.</w:t>
            </w:r>
          </w:p>
        </w:tc>
      </w:tr>
      <w:tr w:rsidR="00306114" w:rsidRPr="003D3323" w:rsidTr="007A100C">
        <w:trPr>
          <w:trHeight w:val="140"/>
        </w:trPr>
        <w:tc>
          <w:tcPr>
            <w:tcW w:w="4546" w:type="dxa"/>
            <w:vMerge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>
        <w:trPr>
          <w:trHeight w:val="140"/>
        </w:trPr>
        <w:tc>
          <w:tcPr>
            <w:tcW w:w="4546" w:type="dxa"/>
            <w:vMerge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2573" w:type="dxa"/>
            <w:gridSpan w:val="2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rPr>
          <w:trHeight w:val="140"/>
        </w:trPr>
        <w:tc>
          <w:tcPr>
            <w:tcW w:w="4546" w:type="dxa"/>
            <w:vMerge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Кол-во</w:t>
            </w:r>
          </w:p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часов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В т.ч.</w:t>
            </w:r>
          </w:p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теории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Кол-во</w:t>
            </w:r>
          </w:p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часов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В т.ч.</w:t>
            </w:r>
          </w:p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теории</w:t>
            </w:r>
          </w:p>
        </w:tc>
      </w:tr>
      <w:tr w:rsidR="00306114" w:rsidRPr="003D3323" w:rsidTr="007A100C">
        <w:tc>
          <w:tcPr>
            <w:tcW w:w="9643" w:type="dxa"/>
            <w:gridSpan w:val="5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Сентябрь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1.Речевой аппарат. Культура речи</w:t>
            </w:r>
            <w:proofErr w:type="gramStart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.</w:t>
            </w:r>
            <w:proofErr w:type="gramEnd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proofErr w:type="gramStart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б</w:t>
            </w:r>
            <w:proofErr w:type="gramEnd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ытовая речь и её недостатки.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2. Исполнительные средства выразительности. Артикуляция, динамизм, пауза. Источники средства выразительности речи.</w:t>
            </w:r>
          </w:p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Знакомство с законами сцены по К.Станиславскому.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</w:tr>
      <w:tr w:rsidR="00306114" w:rsidRPr="003D3323" w:rsidTr="007A100C">
        <w:tc>
          <w:tcPr>
            <w:tcW w:w="5865" w:type="dxa"/>
            <w:gridSpan w:val="2"/>
            <w:tcBorders>
              <w:right w:val="nil"/>
            </w:tcBorders>
          </w:tcPr>
          <w:p w:rsidR="00306114" w:rsidRPr="007A100C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                                         </w:t>
            </w:r>
            <w:r w:rsidRPr="007A100C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rPr>
          <w:trHeight w:val="407"/>
        </w:trPr>
        <w:tc>
          <w:tcPr>
            <w:tcW w:w="9643" w:type="dxa"/>
            <w:gridSpan w:val="5"/>
            <w:tcBorders>
              <w:bottom w:val="nil"/>
            </w:tcBorders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rPr>
          <w:trHeight w:val="885"/>
        </w:trPr>
        <w:tc>
          <w:tcPr>
            <w:tcW w:w="9643" w:type="dxa"/>
            <w:gridSpan w:val="5"/>
            <w:tcBorders>
              <w:top w:val="nil"/>
            </w:tcBorders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. Речь м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онологическая и </w:t>
            </w: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диалогическая</w:t>
            </w:r>
            <w:proofErr w:type="gramStart"/>
            <w:r>
              <w:rPr>
                <w:rFonts w:ascii="Bookman Old Style" w:hAnsi="Bookman Old Style" w:cs="Bookman Old Style"/>
                <w:sz w:val="28"/>
                <w:szCs w:val="28"/>
              </w:rPr>
              <w:t>.Д</w:t>
            </w:r>
            <w:proofErr w:type="gramEnd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еление</w:t>
            </w:r>
            <w:proofErr w:type="spellEnd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 xml:space="preserve"> текста на логические части.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>(Практика.)</w:t>
            </w:r>
          </w:p>
        </w:tc>
      </w:tr>
      <w:tr w:rsidR="00306114" w:rsidRPr="003D3323" w:rsidTr="007A100C">
        <w:trPr>
          <w:trHeight w:val="345"/>
        </w:trPr>
        <w:tc>
          <w:tcPr>
            <w:tcW w:w="9643" w:type="dxa"/>
            <w:gridSpan w:val="5"/>
          </w:tcPr>
          <w:p w:rsidR="00306114" w:rsidRPr="007A100C" w:rsidRDefault="00306114" w:rsidP="00607EE8">
            <w:pPr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7A100C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Ноябрь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1. Рассказывание, как один из видов де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>кламации. Рассказывание</w:t>
            </w: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 xml:space="preserve"> сказок.</w:t>
            </w:r>
          </w:p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Сказка "Сказка о рыбаке и рыбке</w:t>
            </w: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"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>. А.С.Пушкин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2. Логика речи.</w:t>
            </w:r>
          </w:p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 xml:space="preserve">Чтение сказки "Марья </w:t>
            </w:r>
            <w:proofErr w:type="spellStart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Моревна</w:t>
            </w:r>
            <w:proofErr w:type="spellEnd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".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3. Отработка отдельных сцен сказки.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4. Публичное выступление.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c>
          <w:tcPr>
            <w:tcW w:w="9643" w:type="dxa"/>
            <w:gridSpan w:val="5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Декабрь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 xml:space="preserve">1. Значение орфоэпии для </w:t>
            </w: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lastRenderedPageBreak/>
              <w:t>культуры речи. Интонация в тексте.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lastRenderedPageBreak/>
              <w:t xml:space="preserve">2. Работа над </w:t>
            </w:r>
            <w:proofErr w:type="gramStart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сказкой "Про Емелю</w:t>
            </w:r>
            <w:proofErr w:type="gramEnd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proofErr w:type="spellStart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дурака</w:t>
            </w:r>
            <w:proofErr w:type="spellEnd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"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3. Индивидуальное исполнительское мастерство.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4. Публичное выступление.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c>
          <w:tcPr>
            <w:tcW w:w="9643" w:type="dxa"/>
            <w:gridSpan w:val="5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Январь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1. Характерные особенности стихотворной речи. Понятия "ритм"</w:t>
            </w:r>
            <w:proofErr w:type="gramStart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,"</w:t>
            </w:r>
            <w:proofErr w:type="gramEnd"/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рифма", "музыкальная организованность.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2. Интонационно-мелодические типы исполнения стихотворений.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3. Упражнения дыхания и голосоведения в связи с чтением стихов.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c>
          <w:tcPr>
            <w:tcW w:w="9643" w:type="dxa"/>
            <w:gridSpan w:val="5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Февраль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1. Практическая фонетика.</w:t>
            </w:r>
          </w:p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Работа над литературным монтажом "Виват, Россия!".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2. Выступление перед родителями.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</w:tr>
      <w:tr w:rsidR="00306114" w:rsidRPr="003D3323">
        <w:tc>
          <w:tcPr>
            <w:tcW w:w="9643" w:type="dxa"/>
            <w:gridSpan w:val="5"/>
            <w:tcBorders>
              <w:bottom w:val="nil"/>
            </w:tcBorders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B5399">
        <w:tc>
          <w:tcPr>
            <w:tcW w:w="9643" w:type="dxa"/>
            <w:gridSpan w:val="5"/>
            <w:tcBorders>
              <w:top w:val="nil"/>
            </w:tcBorders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Март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1. Юмореска – один из жанров художественного слова.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2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2. Работа над миниатюрами "Хорошо, да худо", "Разговор". Отработка отдельных сцен.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3. Публичное выступление.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  <w:tr w:rsidR="00306114" w:rsidRPr="003D3323" w:rsidTr="007A100C">
        <w:tc>
          <w:tcPr>
            <w:tcW w:w="9643" w:type="dxa"/>
            <w:gridSpan w:val="5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Апрель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1. И.А.Крылов – мастер басни. Интонирование басни.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 xml:space="preserve">Характерные особенности при </w:t>
            </w: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lastRenderedPageBreak/>
              <w:t>рассказывании басни: изохронность, удлинение межстиховых пауз.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lastRenderedPageBreak/>
              <w:t>4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</w:tr>
      <w:tr w:rsidR="00306114" w:rsidRPr="003D3323" w:rsidTr="007A100C"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lastRenderedPageBreak/>
              <w:t>2. Работа над мини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спектаклем по басням Крылова.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</w:p>
        </w:tc>
      </w:tr>
      <w:tr w:rsidR="00306114" w:rsidRPr="003D3323">
        <w:tc>
          <w:tcPr>
            <w:tcW w:w="4546" w:type="dxa"/>
            <w:tcBorders>
              <w:right w:val="nil"/>
            </w:tcBorders>
          </w:tcPr>
          <w:p w:rsidR="00306114" w:rsidRPr="003D3323" w:rsidRDefault="00306114" w:rsidP="00607EE8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097" w:type="dxa"/>
            <w:gridSpan w:val="4"/>
            <w:tcBorders>
              <w:left w:val="nil"/>
            </w:tcBorders>
          </w:tcPr>
          <w:p w:rsidR="00306114" w:rsidRPr="00444B6B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444B6B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Май</w:t>
            </w:r>
          </w:p>
        </w:tc>
      </w:tr>
      <w:tr w:rsidR="00306114" w:rsidRPr="003D3323" w:rsidTr="00444B6B">
        <w:trPr>
          <w:trHeight w:val="1583"/>
        </w:trPr>
        <w:tc>
          <w:tcPr>
            <w:tcW w:w="4546" w:type="dxa"/>
          </w:tcPr>
          <w:p w:rsidR="00306114" w:rsidRPr="003D3323" w:rsidRDefault="00306114" w:rsidP="00607EE8">
            <w:pPr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</w:pPr>
            <w:r w:rsidRPr="003D3323">
              <w:rPr>
                <w:rFonts w:ascii="Bookman Old Style" w:hAnsi="Bookman Old Style" w:cs="Bookman Old Style"/>
                <w:sz w:val="28"/>
                <w:szCs w:val="28"/>
              </w:rPr>
              <w:t xml:space="preserve"> Выступление перед детской аудиторией.</w:t>
            </w:r>
          </w:p>
        </w:tc>
        <w:tc>
          <w:tcPr>
            <w:tcW w:w="1319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368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205" w:type="dxa"/>
          </w:tcPr>
          <w:p w:rsidR="00306114" w:rsidRPr="003D3323" w:rsidRDefault="00306114" w:rsidP="00607EE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</w:p>
        </w:tc>
      </w:tr>
    </w:tbl>
    <w:p w:rsidR="00306114" w:rsidRPr="003D3323" w:rsidRDefault="00306114" w:rsidP="00CE2AC7">
      <w:pPr>
        <w:ind w:left="36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06114" w:rsidRPr="003D3323" w:rsidRDefault="00306114" w:rsidP="00CE2AC7">
      <w:pPr>
        <w:ind w:left="36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3D3323">
        <w:rPr>
          <w:rFonts w:ascii="Bookman Old Style" w:hAnsi="Bookman Old Style" w:cs="Bookman Old Style"/>
          <w:b/>
          <w:bCs/>
          <w:sz w:val="28"/>
          <w:szCs w:val="28"/>
        </w:rPr>
        <w:br w:type="page"/>
      </w:r>
    </w:p>
    <w:p w:rsidR="00306114" w:rsidRPr="003D3323" w:rsidRDefault="00306114" w:rsidP="00CE2AC7">
      <w:pPr>
        <w:ind w:left="36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3D3323">
        <w:rPr>
          <w:rFonts w:ascii="Bookman Old Style" w:hAnsi="Bookman Old Style" w:cs="Bookman Old Style"/>
          <w:b/>
          <w:bCs/>
          <w:sz w:val="28"/>
          <w:szCs w:val="28"/>
        </w:rPr>
        <w:t>Технология реализации образовательной программы. Приёмы и методы обучения.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Для достижения поставленных целей и задач необходимо использовать различные формы и методы, которые способствуют наиболее эффективному усвоению материала.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Основным предметом изучения и овладения на занятиях кружка является выразительность чтения.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Знакомство с устной речью естественно начать с рассмотрения речевого аппарата и работы над ним. Эта работа включает в себя дыхательную гимнастику, работу над дикцией.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Одним из этапов работы является логический анализ текста и расстановка логических ударений.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Одновременно делаются упражнения над интонацией.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Знакомство со сценической грамотой, с основами искусства актёра помогает возникновению творческого процесса, развивает общие художественные специальные способности.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На занятиях кружка должна быть создана атмосфера доброжелательной критики. Постоянный анализ, обсуждение итогов помогает добиться желаемого результата.</w:t>
      </w:r>
    </w:p>
    <w:p w:rsidR="00306114" w:rsidRPr="003D3323" w:rsidRDefault="00306114" w:rsidP="00CE2AC7">
      <w:pPr>
        <w:ind w:left="36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3D3323">
        <w:rPr>
          <w:rFonts w:ascii="Bookman Old Style" w:hAnsi="Bookman Old Style" w:cs="Bookman Old Style"/>
          <w:b/>
          <w:bCs/>
          <w:sz w:val="28"/>
          <w:szCs w:val="28"/>
        </w:rPr>
        <w:t>Модель выпускника.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Учащиеся должны уметь выразительно читать художественные произведения, научиться исполнительскому мастерству.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Кроме того, дети должны научиться общению друг с другом, а также с посторонними, научиться оценивать художественные достоинства литературных произведений, что помогает им свободно владеть словом.</w:t>
      </w:r>
    </w:p>
    <w:p w:rsidR="00306114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</w:p>
    <w:p w:rsidR="00306114" w:rsidRPr="003D3323" w:rsidRDefault="00306114" w:rsidP="00CE2AC7">
      <w:pPr>
        <w:ind w:left="36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3D3323"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Система оценок и контроль.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Зачёт выставляется по итогам полугодия. Оценивается выразительность чтения, владение аудиторией.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Это зачёт в виде чтения стихотворения, либо монолога персонажа какого-либо произведения. Выступление готовится самостоятельно.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Годовой итог – участие в постановке сказки.</w:t>
      </w:r>
    </w:p>
    <w:p w:rsidR="00306114" w:rsidRPr="003D3323" w:rsidRDefault="00306114" w:rsidP="00CE2AC7">
      <w:pPr>
        <w:ind w:left="36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3D3323">
        <w:rPr>
          <w:rFonts w:ascii="Bookman Old Style" w:hAnsi="Bookman Old Style" w:cs="Bookman Old Style"/>
          <w:b/>
          <w:bCs/>
          <w:sz w:val="28"/>
          <w:szCs w:val="28"/>
        </w:rPr>
        <w:t>Библиография.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1.Т.Ф.Завадская. «Искусство чтения в художественном развитии подростка».</w:t>
      </w:r>
    </w:p>
    <w:p w:rsidR="00306114" w:rsidRPr="003D3323" w:rsidRDefault="00306114" w:rsidP="00CE2AC7">
      <w:pPr>
        <w:ind w:left="360"/>
        <w:rPr>
          <w:rFonts w:ascii="Bookman Old Style" w:hAnsi="Bookman Old Style" w:cs="Bookman Old Style"/>
          <w:sz w:val="28"/>
          <w:szCs w:val="28"/>
        </w:rPr>
      </w:pPr>
      <w:r w:rsidRPr="003D3323">
        <w:rPr>
          <w:rFonts w:ascii="Bookman Old Style" w:hAnsi="Bookman Old Style" w:cs="Bookman Old Style"/>
          <w:sz w:val="28"/>
          <w:szCs w:val="28"/>
        </w:rPr>
        <w:t>2.Б.С.Найдёнов. «Выразительность речи и чтения»</w:t>
      </w:r>
    </w:p>
    <w:sectPr w:rsidR="00306114" w:rsidRPr="003D3323" w:rsidSect="003D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65D"/>
    <w:multiLevelType w:val="hybridMultilevel"/>
    <w:tmpl w:val="7B24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AC7"/>
    <w:rsid w:val="00306114"/>
    <w:rsid w:val="0033107D"/>
    <w:rsid w:val="003D3323"/>
    <w:rsid w:val="003D60F5"/>
    <w:rsid w:val="00444B6B"/>
    <w:rsid w:val="00465A3F"/>
    <w:rsid w:val="005B6496"/>
    <w:rsid w:val="00607EE8"/>
    <w:rsid w:val="007A100C"/>
    <w:rsid w:val="007B5399"/>
    <w:rsid w:val="00821F66"/>
    <w:rsid w:val="0097073A"/>
    <w:rsid w:val="00AA450C"/>
    <w:rsid w:val="00CE2AC7"/>
    <w:rsid w:val="00E2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950</Words>
  <Characters>5416</Characters>
  <Application>Microsoft Office Word</Application>
  <DocSecurity>0</DocSecurity>
  <Lines>45</Lines>
  <Paragraphs>12</Paragraphs>
  <ScaleCrop>false</ScaleCrop>
  <Company>Школа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КВР</dc:creator>
  <cp:keywords/>
  <dc:description/>
  <cp:lastModifiedBy>люда</cp:lastModifiedBy>
  <cp:revision>4</cp:revision>
  <cp:lastPrinted>2012-08-23T10:29:00Z</cp:lastPrinted>
  <dcterms:created xsi:type="dcterms:W3CDTF">2012-08-20T10:14:00Z</dcterms:created>
  <dcterms:modified xsi:type="dcterms:W3CDTF">2012-11-30T05:32:00Z</dcterms:modified>
</cp:coreProperties>
</file>